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86" w:rsidRDefault="00316786" w:rsidP="003167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316786" w:rsidRPr="00FD4259" w:rsidRDefault="00316786" w:rsidP="003167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786" w:rsidRPr="001D2FC3" w:rsidRDefault="00316786" w:rsidP="00316786">
      <w:pPr>
        <w:rPr>
          <w:rFonts w:ascii="Times New Roman" w:hAnsi="Times New Roman" w:cs="Times New Roman"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D2FC3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D2FC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16786" w:rsidRPr="001D2FC3" w:rsidRDefault="00316786" w:rsidP="00316786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316786" w:rsidRPr="001D2FC3" w:rsidRDefault="00316786" w:rsidP="00316786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Группа – Д-1</w:t>
      </w:r>
      <w:r>
        <w:rPr>
          <w:rFonts w:ascii="Times New Roman" w:hAnsi="Times New Roman" w:cs="Times New Roman"/>
          <w:i/>
          <w:sz w:val="28"/>
          <w:szCs w:val="28"/>
        </w:rPr>
        <w:t>9</w:t>
      </w:r>
      <w:r w:rsidRPr="001D2F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D2FC3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316786" w:rsidRPr="001D2FC3" w:rsidRDefault="00316786" w:rsidP="00316786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18</w:t>
      </w:r>
      <w:r w:rsidRPr="001D2FC3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D2FC3">
        <w:rPr>
          <w:rFonts w:ascii="Times New Roman" w:hAnsi="Times New Roman" w:cs="Times New Roman"/>
          <w:i/>
          <w:sz w:val="28"/>
          <w:szCs w:val="28"/>
        </w:rPr>
        <w:t>1.2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316786" w:rsidRPr="00316786" w:rsidRDefault="00316786" w:rsidP="00316786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16786">
        <w:rPr>
          <w:b w:val="0"/>
          <w:i/>
          <w:sz w:val="28"/>
          <w:szCs w:val="28"/>
        </w:rPr>
        <w:t>Тема занятия</w:t>
      </w:r>
      <w:r w:rsidRPr="00316786">
        <w:rPr>
          <w:b w:val="0"/>
          <w:sz w:val="28"/>
          <w:szCs w:val="28"/>
        </w:rPr>
        <w:t xml:space="preserve"> –  </w:t>
      </w:r>
      <w:r w:rsidRPr="00316786">
        <w:rPr>
          <w:b w:val="0"/>
          <w:bCs w:val="0"/>
          <w:sz w:val="28"/>
          <w:szCs w:val="28"/>
        </w:rPr>
        <w:t xml:space="preserve">Денежные средства и формы расчетов. Учет наличности в </w:t>
      </w:r>
      <w:proofErr w:type="spellStart"/>
      <w:r w:rsidRPr="00316786">
        <w:rPr>
          <w:b w:val="0"/>
          <w:bCs w:val="0"/>
          <w:sz w:val="28"/>
          <w:szCs w:val="28"/>
        </w:rPr>
        <w:t>нац</w:t>
      </w:r>
      <w:proofErr w:type="spellEnd"/>
      <w:r w:rsidRPr="00316786">
        <w:rPr>
          <w:b w:val="0"/>
          <w:bCs w:val="0"/>
          <w:sz w:val="28"/>
          <w:szCs w:val="28"/>
        </w:rPr>
        <w:t xml:space="preserve"> валюте</w:t>
      </w:r>
    </w:p>
    <w:p w:rsidR="00316786" w:rsidRPr="001D2FC3" w:rsidRDefault="00316786" w:rsidP="00316786">
      <w:pPr>
        <w:pStyle w:val="3"/>
        <w:spacing w:before="0" w:beforeAutospacing="0" w:after="0" w:afterAutospacing="0"/>
        <w:rPr>
          <w:sz w:val="28"/>
          <w:szCs w:val="28"/>
        </w:rPr>
      </w:pPr>
      <w:r w:rsidRPr="001D2FC3">
        <w:rPr>
          <w:b w:val="0"/>
          <w:sz w:val="28"/>
          <w:szCs w:val="28"/>
        </w:rPr>
        <w:t xml:space="preserve"> </w:t>
      </w:r>
    </w:p>
    <w:p w:rsidR="00316786" w:rsidRPr="001D2FC3" w:rsidRDefault="00316786" w:rsidP="00316786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D2FC3">
        <w:rPr>
          <w:b w:val="0"/>
          <w:i/>
          <w:sz w:val="28"/>
          <w:szCs w:val="28"/>
        </w:rPr>
        <w:t>Цель</w:t>
      </w:r>
      <w:r w:rsidRPr="001D2FC3">
        <w:rPr>
          <w:b w:val="0"/>
          <w:sz w:val="28"/>
          <w:szCs w:val="28"/>
        </w:rPr>
        <w:t xml:space="preserve">: ознакомиться с </w:t>
      </w:r>
      <w:r>
        <w:rPr>
          <w:b w:val="0"/>
          <w:sz w:val="28"/>
          <w:szCs w:val="28"/>
        </w:rPr>
        <w:t xml:space="preserve">понятием «денежные средства», задачами учета денежных средств, нормативно-правовой базой по учету денежных средств, </w:t>
      </w:r>
      <w:r w:rsidR="00E81054">
        <w:rPr>
          <w:b w:val="0"/>
          <w:sz w:val="28"/>
          <w:szCs w:val="28"/>
        </w:rPr>
        <w:t xml:space="preserve">с </w:t>
      </w:r>
      <w:r>
        <w:rPr>
          <w:b w:val="0"/>
          <w:sz w:val="28"/>
          <w:szCs w:val="28"/>
        </w:rPr>
        <w:t>основными положениями по учету наличных и безналичных расчетов в национальной валюте</w:t>
      </w:r>
    </w:p>
    <w:p w:rsidR="00316786" w:rsidRPr="001D2FC3" w:rsidRDefault="00316786" w:rsidP="00316786">
      <w:pPr>
        <w:rPr>
          <w:rFonts w:ascii="Times New Roman" w:hAnsi="Times New Roman" w:cs="Times New Roman"/>
          <w:b/>
          <w:sz w:val="28"/>
          <w:szCs w:val="28"/>
        </w:rPr>
      </w:pPr>
    </w:p>
    <w:p w:rsidR="00316786" w:rsidRPr="001D2FC3" w:rsidRDefault="00316786" w:rsidP="00316786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D2FC3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D2FC3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D2FC3">
        <w:rPr>
          <w:rFonts w:ascii="Times New Roman" w:hAnsi="Times New Roman" w:cs="Times New Roman"/>
          <w:sz w:val="28"/>
          <w:szCs w:val="28"/>
        </w:rPr>
        <w:t xml:space="preserve"> </w:t>
      </w:r>
      <w:r w:rsidRPr="001D2FC3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316786" w:rsidRPr="001D2FC3" w:rsidRDefault="00316786" w:rsidP="00316786">
      <w:pPr>
        <w:rPr>
          <w:rFonts w:ascii="Times New Roman" w:hAnsi="Times New Roman" w:cs="Times New Roman"/>
          <w:b/>
          <w:sz w:val="28"/>
          <w:szCs w:val="28"/>
        </w:rPr>
      </w:pPr>
    </w:p>
    <w:p w:rsidR="00316786" w:rsidRPr="001D2FC3" w:rsidRDefault="00316786" w:rsidP="00316786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77"/>
        <w:gridCol w:w="1188"/>
        <w:gridCol w:w="4249"/>
        <w:gridCol w:w="1984"/>
      </w:tblGrid>
      <w:tr w:rsidR="006B3C0C" w:rsidTr="006B3C0C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0C" w:rsidRDefault="006B3C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0C" w:rsidRDefault="006B3C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0C" w:rsidRDefault="006B3C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0C" w:rsidRDefault="006B3C0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B3C0C" w:rsidTr="006B3C0C">
        <w:trPr>
          <w:trHeight w:val="425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0C" w:rsidRDefault="006B3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Выделить определение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«денежные средства»;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ознакомиться с задачами учета денежных средств;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нормативно-правовой базой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Охарактеризовать  </w:t>
            </w:r>
            <w:r>
              <w:rPr>
                <w:b w:val="0"/>
                <w:sz w:val="28"/>
                <w:szCs w:val="28"/>
                <w:lang w:eastAsia="en-US"/>
              </w:rPr>
              <w:t>наличные и безналичные расчеты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Изучить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b w:val="0"/>
                <w:sz w:val="28"/>
                <w:szCs w:val="28"/>
                <w:lang w:eastAsia="en-US"/>
              </w:rPr>
              <w:t>учет наличности в кассе в национальной валюте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3C0C" w:rsidRDefault="006B3C0C" w:rsidP="00E8105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Лекционны</w:t>
            </w:r>
            <w:r w:rsidR="00E81054">
              <w:rPr>
                <w:b w:val="0"/>
                <w:bCs w:val="0"/>
                <w:sz w:val="28"/>
                <w:szCs w:val="28"/>
                <w:lang w:eastAsia="en-US"/>
              </w:rPr>
              <w:t>Лекционный</w:t>
            </w:r>
            <w:proofErr w:type="spellEnd"/>
            <w:r w:rsidR="00E81054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материал, 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эл</w:t>
            </w:r>
            <w:proofErr w:type="spell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презентация, </w:t>
            </w:r>
            <w:r>
              <w:rPr>
                <w:b w:val="0"/>
                <w:sz w:val="28"/>
                <w:szCs w:val="28"/>
                <w:lang w:eastAsia="en-US"/>
              </w:rPr>
              <w:t>видеоматериал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0C" w:rsidRDefault="006B3C0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материалом,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презентацией</w:t>
            </w:r>
          </w:p>
          <w:p w:rsidR="006B3C0C" w:rsidRDefault="006B3C0C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 Осмыслить информацию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b w:val="0"/>
                <w:sz w:val="28"/>
                <w:szCs w:val="28"/>
                <w:lang w:eastAsia="en-US"/>
              </w:rPr>
              <w:t>записать определение «денежные средства» в соответствии с МСФО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 xml:space="preserve">3выписать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задачи учета денежных средств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4отметить в конспекте иерархию нормативно-правовой базы по учету денежных средств</w:t>
            </w:r>
          </w:p>
          <w:p w:rsidR="006B3C0C" w:rsidRDefault="006B3C0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материалом,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презентацией, видеоматериалом</w:t>
            </w:r>
          </w:p>
          <w:p w:rsidR="006B3C0C" w:rsidRDefault="006B3C0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оставить схему Виды расчетов;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Формы безналичных расчетов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 в конспект выписать определения форм безналичного расчета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6B3C0C" w:rsidRDefault="006B3C0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материалом,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презентацией, видеоматериалом</w:t>
            </w:r>
          </w:p>
          <w:p w:rsidR="006B3C0C" w:rsidRDefault="006B3C0C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оставить схему Учет </w:t>
            </w:r>
            <w:r>
              <w:rPr>
                <w:b w:val="0"/>
                <w:sz w:val="28"/>
                <w:szCs w:val="28"/>
                <w:lang w:eastAsia="en-US"/>
              </w:rPr>
              <w:lastRenderedPageBreak/>
              <w:t xml:space="preserve">наличности в кассе 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 отметить требования, предъявляемые к кассовому помещению и  обязанности кассира</w:t>
            </w:r>
          </w:p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4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оставить таблицу Документальное оформление кассовых операций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1901"/>
              <w:gridCol w:w="2074"/>
            </w:tblGrid>
            <w:tr w:rsidR="006B3C0C" w:rsidTr="006B3C0C"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3C0C" w:rsidRDefault="006B3C0C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документ</w:t>
                  </w: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B3C0C" w:rsidRDefault="006B3C0C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характеристика</w:t>
                  </w:r>
                </w:p>
              </w:tc>
            </w:tr>
            <w:tr w:rsidR="006B3C0C" w:rsidTr="006B3C0C"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C0C" w:rsidRDefault="006B3C0C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C0C" w:rsidRDefault="006B3C0C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6B3C0C" w:rsidTr="006B3C0C"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C0C" w:rsidRDefault="006B3C0C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3C0C" w:rsidRDefault="006B3C0C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6B3C0C" w:rsidRDefault="006B3C0C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Отметить особенности ведения кассовой книги с 2019г</w:t>
            </w:r>
          </w:p>
          <w:p w:rsidR="007D5BE3" w:rsidRDefault="007D5BE3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5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характеризовать счет по учету наличности в кассе в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нац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валюте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0C" w:rsidRDefault="006B3C0C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:rsidR="006B3C0C" w:rsidRDefault="006B3C0C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Даны неполные ответы на вопросы – оценка 4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6B3C0C" w:rsidRDefault="006B3C0C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Даны ответы на часть вопросов; не соблюдение формы выполнения задания – оценка 3;</w:t>
            </w:r>
          </w:p>
          <w:p w:rsidR="006B3C0C" w:rsidRDefault="006B3C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ответов на вопросы, работа не предоставлена в срок – оценка 2</w:t>
            </w:r>
          </w:p>
        </w:tc>
      </w:tr>
      <w:tr w:rsidR="006B3C0C" w:rsidTr="006B3C0C">
        <w:trPr>
          <w:trHeight w:val="425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0C" w:rsidRPr="006B3C0C" w:rsidRDefault="006B3C0C" w:rsidP="006B3C0C">
            <w:pPr>
              <w:rPr>
                <w:rFonts w:ascii="Times New Roman" w:hAnsi="Times New Roman" w:cs="Times New Roman"/>
              </w:rPr>
            </w:pPr>
            <w:r w:rsidRPr="006B3C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Изучить учет наличности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счетах в банках</w:t>
            </w:r>
            <w:r w:rsidRPr="006B3C0C">
              <w:rPr>
                <w:rFonts w:ascii="Times New Roman" w:hAnsi="Times New Roman" w:cs="Times New Roman"/>
                <w:sz w:val="28"/>
                <w:szCs w:val="28"/>
              </w:rPr>
              <w:t xml:space="preserve"> в национальной валюте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B3C0C" w:rsidRDefault="006B3C0C"/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0C" w:rsidRDefault="007D5BE3" w:rsidP="006B3C0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="006B3C0C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="006B3C0C"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материалом, </w:t>
            </w:r>
            <w:proofErr w:type="spellStart"/>
            <w:r w:rsidR="006B3C0C"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 w:rsidR="006B3C0C">
              <w:rPr>
                <w:b w:val="0"/>
                <w:sz w:val="28"/>
                <w:szCs w:val="28"/>
                <w:lang w:eastAsia="en-US"/>
              </w:rPr>
              <w:t xml:space="preserve"> презентацией</w:t>
            </w:r>
          </w:p>
          <w:p w:rsidR="006B3C0C" w:rsidRDefault="006B3C0C" w:rsidP="006B3C0C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6B3C0C" w:rsidRDefault="007D5BE3" w:rsidP="007D5BE3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 выписать определение банковского счета, т</w:t>
            </w:r>
            <w:r w:rsidRPr="007D5BE3">
              <w:rPr>
                <w:b w:val="0"/>
                <w:sz w:val="28"/>
                <w:szCs w:val="28"/>
                <w:lang w:eastAsia="en-US"/>
              </w:rPr>
              <w:t>екущи</w:t>
            </w:r>
            <w:r>
              <w:rPr>
                <w:b w:val="0"/>
                <w:sz w:val="28"/>
                <w:szCs w:val="28"/>
                <w:lang w:eastAsia="en-US"/>
              </w:rPr>
              <w:t>х</w:t>
            </w:r>
            <w:r w:rsidRPr="007D5BE3">
              <w:rPr>
                <w:b w:val="0"/>
                <w:sz w:val="28"/>
                <w:szCs w:val="28"/>
                <w:lang w:eastAsia="en-US"/>
              </w:rPr>
              <w:t xml:space="preserve"> (расчетны</w:t>
            </w:r>
            <w:r>
              <w:rPr>
                <w:b w:val="0"/>
                <w:sz w:val="28"/>
                <w:szCs w:val="28"/>
                <w:lang w:eastAsia="en-US"/>
              </w:rPr>
              <w:t>х</w:t>
            </w:r>
            <w:r w:rsidRPr="007D5BE3">
              <w:rPr>
                <w:b w:val="0"/>
                <w:sz w:val="28"/>
                <w:szCs w:val="28"/>
                <w:lang w:eastAsia="en-US"/>
              </w:rPr>
              <w:t>) счет</w:t>
            </w:r>
            <w:r>
              <w:rPr>
                <w:b w:val="0"/>
                <w:sz w:val="28"/>
                <w:szCs w:val="28"/>
                <w:lang w:eastAsia="en-US"/>
              </w:rPr>
              <w:t>ов</w:t>
            </w:r>
          </w:p>
          <w:p w:rsidR="007D5BE3" w:rsidRDefault="007D5BE3" w:rsidP="007D5BE3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оставить перечень документов на открытие счета</w:t>
            </w:r>
          </w:p>
          <w:p w:rsidR="007D5BE3" w:rsidRPr="007D5BE3" w:rsidRDefault="007D5BE3" w:rsidP="007D5BE3">
            <w:pPr>
              <w:pStyle w:val="3"/>
              <w:spacing w:before="0" w:beforeAutospacing="0" w:after="0" w:afterAutospacing="0"/>
              <w:ind w:left="45"/>
              <w:rPr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4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оставить таблицу </w:t>
            </w:r>
            <w:r w:rsidRPr="007D5BE3">
              <w:rPr>
                <w:b w:val="0"/>
                <w:sz w:val="28"/>
                <w:szCs w:val="28"/>
                <w:lang w:eastAsia="en-US"/>
              </w:rPr>
              <w:t>Документальное оформление операций по расчетному счету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1901"/>
              <w:gridCol w:w="2074"/>
            </w:tblGrid>
            <w:tr w:rsidR="007D5BE3" w:rsidTr="00106E5A"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5BE3" w:rsidRDefault="007D5BE3" w:rsidP="00106E5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документ</w:t>
                  </w: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5BE3" w:rsidRDefault="007D5BE3" w:rsidP="00106E5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характеристика</w:t>
                  </w:r>
                </w:p>
              </w:tc>
            </w:tr>
            <w:tr w:rsidR="007D5BE3" w:rsidTr="00106E5A"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5BE3" w:rsidRDefault="007D5BE3" w:rsidP="00106E5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5BE3" w:rsidRDefault="007D5BE3" w:rsidP="00106E5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7D5BE3" w:rsidTr="00106E5A"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5BE3" w:rsidRDefault="007D5BE3" w:rsidP="00106E5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5BE3" w:rsidRDefault="007D5BE3" w:rsidP="00106E5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D5BE3" w:rsidRDefault="007D5BE3" w:rsidP="007D5BE3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5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характеризовать документы: инкассовое распоряжение и выписку банка, указать причины закрытия счета</w:t>
            </w:r>
          </w:p>
          <w:p w:rsidR="007D5BE3" w:rsidRDefault="007D5BE3" w:rsidP="00E81054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6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характеризовать счет по учету наличности </w:t>
            </w:r>
            <w:r w:rsidR="00E81054">
              <w:rPr>
                <w:b w:val="0"/>
                <w:sz w:val="28"/>
                <w:szCs w:val="28"/>
                <w:lang w:eastAsia="en-US"/>
              </w:rPr>
              <w:t>на счетах в банках</w:t>
            </w:r>
            <w:r>
              <w:rPr>
                <w:b w:val="0"/>
                <w:sz w:val="28"/>
                <w:szCs w:val="28"/>
                <w:lang w:eastAsia="en-US"/>
              </w:rPr>
              <w:t xml:space="preserve"> в </w:t>
            </w:r>
            <w:proofErr w:type="spellStart"/>
            <w:r>
              <w:rPr>
                <w:b w:val="0"/>
                <w:sz w:val="28"/>
                <w:szCs w:val="28"/>
                <w:lang w:eastAsia="en-US"/>
              </w:rPr>
              <w:t>нац</w:t>
            </w:r>
            <w:proofErr w:type="spellEnd"/>
            <w:r>
              <w:rPr>
                <w:b w:val="0"/>
                <w:sz w:val="28"/>
                <w:szCs w:val="28"/>
                <w:lang w:eastAsia="en-US"/>
              </w:rPr>
              <w:t xml:space="preserve"> валюте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0C" w:rsidRDefault="006B3C0C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5821" w:rsidRDefault="000E5821">
      <w:pPr>
        <w:rPr>
          <w:rFonts w:ascii="Times New Roman" w:hAnsi="Times New Roman" w:cs="Times New Roman"/>
        </w:rPr>
      </w:pPr>
    </w:p>
    <w:p w:rsidR="00E81054" w:rsidRPr="00E81054" w:rsidRDefault="00E81054">
      <w:pPr>
        <w:rPr>
          <w:rFonts w:ascii="Times New Roman" w:hAnsi="Times New Roman" w:cs="Times New Roman"/>
          <w:b/>
          <w:sz w:val="28"/>
          <w:szCs w:val="28"/>
        </w:rPr>
      </w:pPr>
      <w:r w:rsidRPr="00E81054">
        <w:rPr>
          <w:rFonts w:ascii="Times New Roman" w:hAnsi="Times New Roman" w:cs="Times New Roman"/>
          <w:b/>
          <w:sz w:val="28"/>
          <w:szCs w:val="28"/>
        </w:rPr>
        <w:t>Срок выполнения</w:t>
      </w:r>
      <w:r>
        <w:rPr>
          <w:rFonts w:ascii="Times New Roman" w:hAnsi="Times New Roman" w:cs="Times New Roman"/>
          <w:b/>
          <w:sz w:val="28"/>
          <w:szCs w:val="28"/>
        </w:rPr>
        <w:t>: 25.01.21</w:t>
      </w:r>
    </w:p>
    <w:sectPr w:rsidR="00E81054" w:rsidRPr="00E81054" w:rsidSect="00AA0E42">
      <w:pgSz w:w="11906" w:h="16838"/>
      <w:pgMar w:top="851" w:right="850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16786"/>
    <w:rsid w:val="00006C3B"/>
    <w:rsid w:val="000E5821"/>
    <w:rsid w:val="00190430"/>
    <w:rsid w:val="00316786"/>
    <w:rsid w:val="00451463"/>
    <w:rsid w:val="00543310"/>
    <w:rsid w:val="006B3C0C"/>
    <w:rsid w:val="007D5BE3"/>
    <w:rsid w:val="00AA0E42"/>
    <w:rsid w:val="00E8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BE3"/>
  </w:style>
  <w:style w:type="paragraph" w:styleId="1">
    <w:name w:val="heading 1"/>
    <w:basedOn w:val="a"/>
    <w:next w:val="a"/>
    <w:link w:val="10"/>
    <w:uiPriority w:val="9"/>
    <w:qFormat/>
    <w:rsid w:val="003167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1678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67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316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167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7D5B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2021-01-17T19:48:00Z</dcterms:created>
  <dcterms:modified xsi:type="dcterms:W3CDTF">2021-01-17T20:44:00Z</dcterms:modified>
</cp:coreProperties>
</file>